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95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436"/>
        <w:gridCol w:w="3516"/>
        <w:tblGridChange w:id="0">
          <w:tblGrid>
            <w:gridCol w:w="2436"/>
            <w:gridCol w:w="3516"/>
          </w:tblGrid>
        </w:tblGridChange>
      </w:tblGrid>
      <w:tr>
        <w:trPr>
          <w:cantSplit w:val="0"/>
          <w:trHeight w:val="2117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1405128" cy="661416"/>
                  <wp:effectExtent b="0" l="0" r="0" t="0"/>
                  <wp:docPr id="1231672143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128" cy="66141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3">
            <w:pPr>
              <w:rPr/>
            </w:pPr>
            <w:hyperlink r:id="rId8">
              <w:r w:rsidDel="00000000" w:rsidR="00000000" w:rsidRPr="00000000">
                <w:rPr>
                  <w:color w:val="1155cc"/>
                  <w:u w:val="single"/>
                </w:rPr>
                <w:drawing>
                  <wp:inline distB="0" distT="0" distL="0" distR="0">
                    <wp:extent cx="2087880" cy="1905000"/>
                    <wp:effectExtent b="0" l="0" r="0" t="0"/>
                    <wp:docPr id="1231672144" name="image1.jpg"/>
                    <a:graphic>
                      <a:graphicData uri="http://schemas.openxmlformats.org/drawingml/2006/picture">
                        <pic:pic>
                          <pic:nvPicPr>
                            <pic:cNvPr id="0" name="image1.jpg"/>
                            <pic:cNvPicPr preferRelativeResize="0"/>
                          </pic:nvPicPr>
                          <pic:blipFill>
                            <a:blip r:embed="rId9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087880" cy="19050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color w:val="0054a5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54a5"/>
                <w:sz w:val="16"/>
                <w:szCs w:val="16"/>
                <w:rtl w:val="0"/>
              </w:rPr>
              <w:t xml:space="preserve">ENCUÉNTRANOS EN EL STAND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color w:val="00a2c6"/>
                <w:sz w:val="44"/>
                <w:szCs w:val="44"/>
              </w:rPr>
            </w:pPr>
            <w:r w:rsidDel="00000000" w:rsidR="00000000" w:rsidRPr="00000000">
              <w:rPr>
                <w:color w:val="00a2c6"/>
                <w:sz w:val="44"/>
                <w:szCs w:val="44"/>
                <w:rtl w:val="0"/>
              </w:rPr>
              <w:t xml:space="preserve">XXXX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a2c6"/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s-MX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7C3E59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7C3E59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7C3E59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7C3E59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7C3E59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7C3E59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7C3E59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7C3E59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7C3E59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7C3E59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7C3E59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7C3E59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7C3E5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7C3E59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7C3E59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7C3E59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7C3E59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7C3E59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7C3E59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C3E59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7C3E59"/>
    <w:rPr>
      <w:b w:val="1"/>
      <w:bCs w:val="1"/>
      <w:smallCaps w:val="1"/>
      <w:color w:val="0f4761" w:themeColor="accent1" w:themeShade="0000BF"/>
      <w:spacing w:val="5"/>
    </w:rPr>
  </w:style>
  <w:style w:type="table" w:styleId="TableGrid">
    <w:name w:val="Table Grid"/>
    <w:basedOn w:val="TableNormal"/>
    <w:uiPriority w:val="39"/>
    <w:rsid w:val="007C3E5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hyperlink" Target="https://expomanufactura.com.mx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/tq8M42lfRei8tGnhOVjrcjhGQ==">CgMxLjA4AHIhMV9yOFpETjdPRjlyekxnT1g3TmF4Zy1DN21UNkRWb1JD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2026-10-19T19:38:00Z</dcterms:created>
  <dc:creator>Juarez Garcia, Violeta (RX-MEX)</dc:creator>
</cp:coreProperties>
</file>